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7C" w:rsidRDefault="008D5A7C" w:rsidP="008D5A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Психология ребенка и безопасность движения.</w:t>
      </w:r>
    </w:p>
    <w:p w:rsidR="008D5A7C" w:rsidRDefault="008D5A7C" w:rsidP="008D5A7C">
      <w:pPr>
        <w:jc w:val="center"/>
        <w:rPr>
          <w:b/>
          <w:bCs/>
          <w:sz w:val="32"/>
          <w:szCs w:val="32"/>
        </w:rPr>
      </w:pPr>
    </w:p>
    <w:p w:rsidR="008D5A7C" w:rsidRDefault="008D5A7C" w:rsidP="008D5A7C">
      <w:pPr>
        <w:jc w:val="center"/>
        <w:rPr>
          <w:b/>
          <w:bCs/>
          <w:sz w:val="32"/>
          <w:szCs w:val="32"/>
        </w:rPr>
      </w:pPr>
    </w:p>
    <w:p w:rsidR="008D5A7C" w:rsidRDefault="008D5A7C" w:rsidP="008D5A7C">
      <w:pPr>
        <w:jc w:val="both"/>
      </w:pPr>
      <w:r>
        <w:tab/>
        <w:t xml:space="preserve">Психологи уже давно установили, что дети в силу своих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 просто повторяют то,  что делают в таких случаях взрослые. Да, взрослые пытаются перебежать улицу. И перебегают (правда не всегда успешно), в чем помогает им умение прикинуть расстояние до машины и оценить ситуацию на дороге. Но это взрослые, </w:t>
      </w:r>
      <w:r w:rsidRPr="008D5A7C">
        <w:rPr>
          <w:b/>
        </w:rPr>
        <w:t>а дети</w:t>
      </w:r>
      <w:r>
        <w:t xml:space="preserve"> ?</w:t>
      </w:r>
    </w:p>
    <w:p w:rsidR="008D5A7C" w:rsidRDefault="008D5A7C" w:rsidP="008D5A7C">
      <w:pPr>
        <w:ind w:firstLine="720"/>
        <w:jc w:val="both"/>
      </w:pPr>
      <w:r>
        <w:t>Улица и транспорт - это элементы окружающей среды, и освоение их детьми имеет свои особенности. Для детей важен личный опыт. Вспомните первое знакомство с огнем, иглой и т.д. Но ситуацию с дорогой и транспортом ребенок не может “оценить” лично, а последствия дорожно-транспортных происшествий и легкий порез или ожог - не одно и то же.</w:t>
      </w:r>
    </w:p>
    <w:p w:rsidR="008D5A7C" w:rsidRDefault="008D5A7C" w:rsidP="008D5A7C">
      <w:pPr>
        <w:jc w:val="both"/>
      </w:pPr>
      <w:r>
        <w:tab/>
        <w:t>Ранения, полученные в дорожно-транспортных происшествиях, чрезвычайно опасны: в основном, это черепно-мозговые травмы, в сочетании с тяжелыми повреждениями органов грудной и брюшной полости, переломами конечностей. Травмы, полученные в результате наезда на ребенка транспортного средства, особенно тяжелы. Дело в том, что такая травма получается “двойной”: сначала автомобиль, сбивая человека, опрокидывает его на капот, а затем его тело падает на проезжую часть. В результате - два удара! Причем больше опасен именно второй удар, ведь дети, падая, ударяют чаще всего голову  (соотношение веса головы к общей массе тела у ребенка больше, чем у взрослого). Тяжелыми бывают травмы и при ударе об острые углы и грани, а также жесткие конструкции автомобиля. Последствия автотравм оставляют на всю жизнь физические увечья и морально-психологические потрясения, и не всегда  проявляются  сразу. В среднем каждый ребенок с автотравмой проводит на больничной койке около двух месяцев, а срок реабилитации составляет 8-10 лет.</w:t>
      </w:r>
    </w:p>
    <w:p w:rsidR="008D5A7C" w:rsidRDefault="008D5A7C" w:rsidP="008D5A7C">
      <w:pPr>
        <w:jc w:val="both"/>
      </w:pPr>
      <w:r>
        <w:tab/>
        <w:t xml:space="preserve">Дорожно-транспортное происшествие - это трагедия, и в этом случае “личный” опыт ребенка недопустим и должен быть заменен на опыт, накопленный обществом. Поэтому так важно обучение детей поведению на улице с учетом их психологических и физиологических особенностей. Все физиологические системы ребенка еще не достигли своего полного развития. Более того, они находятся в состоянии становления. Многие процессы подвижны и неустойчивы. Отсюда и такая разная реакция детей и взрослых на одни и те же дорожные ситуации.  </w:t>
      </w:r>
    </w:p>
    <w:p w:rsidR="008D5A7C" w:rsidRDefault="008D5A7C" w:rsidP="008D5A7C">
      <w:pPr>
        <w:jc w:val="both"/>
      </w:pPr>
      <w:r>
        <w:tab/>
        <w:t xml:space="preserve">Специальными исследованиями установлено, что дети иначе, чем взрослые, переходят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ребенка не успевает «переварить» информацию и дать правильную команду к действию. </w:t>
      </w:r>
    </w:p>
    <w:p w:rsidR="008D5A7C" w:rsidRDefault="008D5A7C" w:rsidP="008D5A7C">
      <w:pPr>
        <w:jc w:val="both"/>
      </w:pPr>
      <w:r>
        <w:tab/>
        <w:t xml:space="preserve">Рост ребенка - серьезное препятствие для обзора окружающей обстановки: из-за стоящих транспортных средств ему не видно, что делается на дороге, в то же время он сам не виден из-за машин водителем. Ребенок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 Внимание детей избирательно и концентрируется не на предметах, представляющих опасность, а на тех,  которые в данный момент интересуют его больше всего, да и скорость восприятия звукового сигнала у детей гораздо больше, чем у взрослых. На детей большое внимание оказывают эмоции. Радость, </w:t>
      </w:r>
      <w:r>
        <w:lastRenderedPageBreak/>
        <w:t>удивление, интерес к чему-либо заставляют напрочь забывать об опасности, которой они могут быть подвергнуты.</w:t>
      </w:r>
    </w:p>
    <w:p w:rsidR="008D5A7C" w:rsidRDefault="008D5A7C" w:rsidP="008D5A7C">
      <w:pPr>
        <w:jc w:val="both"/>
      </w:pPr>
      <w:r>
        <w:tab/>
        <w:t>Дети по-разному реагируют на размеры автомобиля. При приближении большого грузовика, даже если он движется с большой скоростью, ребенок реже рискует пересекать проезжую часть, однако недооценивает опасность небольшой, легковой машины, приближающейся с большой скоростью.</w:t>
      </w:r>
    </w:p>
    <w:p w:rsidR="008D5A7C" w:rsidRDefault="008D5A7C" w:rsidP="008D5A7C">
      <w:pPr>
        <w:jc w:val="both"/>
      </w:pPr>
      <w:r>
        <w:tab/>
        <w:t>Часто дети  с большим трудом могут дать правильную оценку увиденной дорожно-транспортной ситуации и не способны быстро принимать решения, соразмерять скорость движения автомобиля с тем расстоянием, на котором этот автомобиль находится от него. Они еще не способны предугадать все возможные варианты поведения водителя. Больше того, в экстремальной ситуации, и вообще в случаях, когда ребенок поставлен перед срочным выбором: как поступить, - он легко впадает в состояние безысходной опасности, незащищенности, он просто теряется.</w:t>
      </w:r>
    </w:p>
    <w:p w:rsidR="008D5A7C" w:rsidRDefault="008D5A7C" w:rsidP="008D5A7C">
      <w:pPr>
        <w:jc w:val="both"/>
      </w:pPr>
      <w:r>
        <w:tab/>
        <w:t>Чем труднее ситуация для ребенка, и чем большую сообразительность и скорость в принятии решения ему надо проявить, тем сильнее развивается торможение в центральной нервной системе ребенка. И, таким образом, развивается замкнутый круг: чем опаснее ситуация, тем ребенок медленнее  принимает решение.</w:t>
      </w:r>
    </w:p>
    <w:p w:rsidR="008D5A7C" w:rsidRDefault="008D5A7C" w:rsidP="008D5A7C">
      <w:pPr>
        <w:pStyle w:val="2"/>
        <w:rPr>
          <w:kern w:val="16"/>
        </w:rPr>
      </w:pPr>
      <w:r>
        <w:rPr>
          <w:kern w:val="16"/>
        </w:rPr>
        <w:tab/>
        <w:t xml:space="preserve">Выходом из этой ситуации может быть только система формирования у детей  навыков безопасного преодоления проезжей части улицы. </w:t>
      </w:r>
    </w:p>
    <w:p w:rsidR="008D5A7C" w:rsidRDefault="008D5A7C" w:rsidP="008D5A7C">
      <w:pPr>
        <w:jc w:val="both"/>
      </w:pPr>
    </w:p>
    <w:p w:rsidR="00A47C11" w:rsidRDefault="00A47C11"/>
    <w:p w:rsidR="00484748" w:rsidRDefault="00484748"/>
    <w:p w:rsidR="00484748" w:rsidRDefault="00484748">
      <w:r>
        <w:t xml:space="preserve">Митрофанова Т.Ю. </w:t>
      </w:r>
      <w:bookmarkStart w:id="0" w:name="_GoBack"/>
      <w:bookmarkEnd w:id="0"/>
    </w:p>
    <w:sectPr w:rsidR="00484748" w:rsidSect="008D5A7C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5B"/>
    <w:rsid w:val="00484748"/>
    <w:rsid w:val="008D5A7C"/>
    <w:rsid w:val="0096755B"/>
    <w:rsid w:val="00A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1B99-DDEC-4017-8D6E-900E3E18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D5A7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5A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2018-10-02T05:06:00Z</dcterms:created>
  <dcterms:modified xsi:type="dcterms:W3CDTF">2018-10-02T05:13:00Z</dcterms:modified>
</cp:coreProperties>
</file>